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32"/>
          <w:b/>
          <w:szCs w:val="32"/>
        </w:rPr>
        <w:t>ФОНД 4</w:t>
      </w:r>
    </w:p>
    <w:p>
      <w:pPr>
        <w:pStyle w:val="style0"/>
        <w:jc w:val="center"/>
      </w:pPr>
      <w:r>
        <w:rPr>
          <w:sz w:val="32"/>
          <w:b/>
          <w:szCs w:val="32"/>
        </w:rPr>
      </w:r>
    </w:p>
    <w:p>
      <w:pPr>
        <w:pStyle w:val="style0"/>
        <w:jc w:val="center"/>
      </w:pPr>
      <w:r>
        <w:rPr>
          <w:sz w:val="32"/>
          <w:b/>
          <w:szCs w:val="32"/>
        </w:rPr>
        <w:t>ДОКУМЕНТЫ О ДЕЯТЕЛЬНОСТИ Ю.Н. РЕРИХА</w:t>
      </w:r>
    </w:p>
    <w:p>
      <w:pPr>
        <w:pStyle w:val="style0"/>
        <w:jc w:val="center"/>
      </w:pPr>
      <w:r>
        <w:rPr>
          <w:sz w:val="32"/>
          <w:b/>
          <w:szCs w:val="32"/>
        </w:rPr>
        <w:t xml:space="preserve"> </w:t>
      </w:r>
    </w:p>
    <w:p>
      <w:pPr>
        <w:pStyle w:val="style0"/>
        <w:jc w:val="center"/>
      </w:pPr>
      <w:r>
        <w:rPr>
          <w:sz w:val="32"/>
          <w:b/>
          <w:szCs w:val="32"/>
        </w:rPr>
        <w:t>В ИНСТИТУТЕ ВОСТОКОВЕДЕНИЯ АН СССР</w:t>
      </w:r>
    </w:p>
    <w:p>
      <w:pPr>
        <w:pStyle w:val="style0"/>
        <w:jc w:val="center"/>
      </w:pPr>
      <w:r>
        <w:rPr>
          <w:sz w:val="32"/>
          <w:b/>
          <w:szCs w:val="32"/>
        </w:rPr>
      </w:r>
    </w:p>
    <w:p>
      <w:pPr>
        <w:pStyle w:val="style0"/>
        <w:jc w:val="center"/>
      </w:pPr>
      <w:r>
        <w:rPr>
          <w:sz w:val="32"/>
          <w:b/>
          <w:szCs w:val="32"/>
        </w:rPr>
        <w:t>документы за период 1905 - 1971 гг.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Ю.Н. Рерих работал в Институте востоковедения АН СССР с 1958 по        1960 гг., возглавляя Сектор философии и истории религии Индии.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После его кончины в Институте был создан Мемориальный кабинет     Ю.Н. Рериха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Документы этих двух структурных подразделений Института были переданы в Музей имени Н.К. Рериха в апреле 1994 г. сотрудницей Института Т.Я. Елизаренковой и образовали самостоятельный фонд.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результате научно-технической обработки документы фонда были объединены в одну опись, состоящую из 46 (сорок  шесть) дел за                          1905 – 1971 гг.</w:t>
      </w:r>
    </w:p>
    <w:p>
      <w:pPr>
        <w:pStyle w:val="style0"/>
        <w:jc w:val="both"/>
        <w:ind w:firstLine="360" w:left="0" w:right="0"/>
      </w:pPr>
      <w:r>
        <w:rPr>
          <w:sz w:val="28"/>
          <w:szCs w:val="28"/>
        </w:rPr>
        <w:t>Опись состоит из шести разделов: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</w:pPr>
      <w:r>
        <w:rPr>
          <w:sz w:val="28"/>
          <w:szCs w:val="28"/>
        </w:rPr>
        <w:t>Документы о деятельности Ю.Н. Рериха в Секторе философии и истории религии Индии Института востоковедения АН СССР.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</w:pPr>
      <w:r>
        <w:rPr>
          <w:sz w:val="28"/>
          <w:szCs w:val="28"/>
        </w:rPr>
        <w:t>Биографические документы Ю.Н. Рериха.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</w:pPr>
      <w:r>
        <w:rPr>
          <w:sz w:val="28"/>
          <w:szCs w:val="28"/>
        </w:rPr>
        <w:t>Труды Рерихов.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</w:pPr>
      <w:r>
        <w:rPr>
          <w:sz w:val="28"/>
          <w:szCs w:val="28"/>
        </w:rPr>
        <w:t>Труды сотрудников Сектора и других лиц.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</w:pPr>
      <w:r>
        <w:rPr>
          <w:sz w:val="28"/>
          <w:szCs w:val="28"/>
        </w:rPr>
        <w:t>Документы Кабинета Ю.Н. Рериха.</w:t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</w:pPr>
      <w:r>
        <w:rPr>
          <w:sz w:val="28"/>
          <w:szCs w:val="28"/>
        </w:rPr>
        <w:t>Документы Института востоковедения АН СССР.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первый раздел вошли документы об участии Ю.Н. Рериха и его сотрудников в подготовке </w:t>
      </w:r>
      <w:r>
        <w:rPr>
          <w:sz w:val="28"/>
          <w:szCs w:val="28"/>
          <w:lang w:val="en-US"/>
        </w:rPr>
        <w:t>XXV</w:t>
      </w:r>
      <w:r>
        <w:rPr>
          <w:sz w:val="28"/>
          <w:szCs w:val="28"/>
        </w:rPr>
        <w:t xml:space="preserve"> Международного конгресса востоковедов, переписка Ю.Н. Рериха с президентом А.Н. СССР А.Н. Несмеяновым и академиком И.А. Орбели об издании тибетско-санскритско-русско-английского словаря, списки аспирантов Ю.Н. Рериха и работ сотрудников Сектора и др. документы.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разделе биографических документов находится характеристика                          Ю.Н. Рериха, составленная в Институте востоковедения, выступления на его похоронах, протоколы заседаний Сектора, посвященные Ю.Н. Рериху.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Труды Ю.Н. Рериха представлены статьями «Индология в России», «Первый Международный съезд монголоведов-филологов», сообщением  «Монгольские заимствования в тибетском языке», исторической справкой об Агинском дацане и др.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следующий раздел вошли статьи, рецензии, тезисы докладов сотрудников Сектора философии и истории религии Индии и других лиц.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документах Мемориального кабинета Ю.Н. Рериха имеются отчеты о работе кабинета за 1961 и 1963 гг., каталог книг кабинета, переписка об использовании материалов кабинета.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последнем разделе находятся документы, в основном переписка, которые относятся к деятельности Института  востоковедения АН СССР.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этом разделе хотелось бы отметить плакат Лазаревского института восточных языков, который являлся одним из предшественников Института востоковедения АН СССР, посвященный выпуску студентов 1905 г.</w:t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Mangal" w:eastAsia="SimSun" w:hAnsi="Times New Roman"/>
      <w:lang w:bidi="hi-IN" w:eastAsia="hi-IN" w:val="ru-RU"/>
    </w:rPr>
  </w:style>
  <w:style w:styleId="style15" w:type="character">
    <w:name w:val="ListLabel 1"/>
    <w:next w:val="style15"/>
    <w:rPr>
      <w:rFonts w:cs="Mangal" w:eastAsia="SimSun"/>
    </w:rPr>
  </w:style>
  <w:style w:styleId="style16" w:type="character">
    <w:name w:val="Default Paragraph Font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2014-02-05T08:23:00.00Z</dcterms:created>
  <dc:creator>ivo</dc:creator>
  <cp:lastModifiedBy>ivo</cp:lastModifiedBy>
  <dcterms:modified xsi:type="dcterms:W3CDTF">2014-02-05T08:25:00.00Z</dcterms:modified>
  <cp:revision>1</cp:revision>
</cp:coreProperties>
</file>